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E7" w:rsidRPr="009F17E7" w:rsidRDefault="009F17E7" w:rsidP="009F17E7">
      <w:pPr>
        <w:spacing w:after="0"/>
        <w:jc w:val="center"/>
        <w:rPr>
          <w:rFonts w:ascii="Times New Roman" w:hAnsi="Times New Roman" w:cs="Times New Roman"/>
          <w:b/>
          <w:sz w:val="24"/>
          <w:szCs w:val="24"/>
        </w:rPr>
      </w:pPr>
      <w:bookmarkStart w:id="0" w:name="_GoBack"/>
      <w:bookmarkEnd w:id="0"/>
      <w:r w:rsidRPr="009F17E7">
        <w:rPr>
          <w:rFonts w:ascii="Times New Roman" w:hAnsi="Times New Roman" w:cs="Times New Roman"/>
          <w:b/>
          <w:sz w:val="24"/>
          <w:szCs w:val="24"/>
        </w:rPr>
        <w:t>Leon County Research and Development Authority</w:t>
      </w:r>
    </w:p>
    <w:p w:rsidR="009F17E7" w:rsidRPr="009F17E7" w:rsidRDefault="009F17E7" w:rsidP="009F17E7">
      <w:pPr>
        <w:spacing w:after="0"/>
        <w:jc w:val="center"/>
        <w:rPr>
          <w:rFonts w:ascii="Times New Roman" w:hAnsi="Times New Roman" w:cs="Times New Roman"/>
          <w:b/>
          <w:sz w:val="24"/>
          <w:szCs w:val="24"/>
        </w:rPr>
      </w:pPr>
      <w:r w:rsidRPr="009F17E7">
        <w:rPr>
          <w:rFonts w:ascii="Times New Roman" w:hAnsi="Times New Roman" w:cs="Times New Roman"/>
          <w:b/>
          <w:sz w:val="24"/>
          <w:szCs w:val="24"/>
        </w:rPr>
        <w:t>Executive Committee Meeting</w:t>
      </w:r>
    </w:p>
    <w:p w:rsidR="009F17E7" w:rsidRPr="009F17E7" w:rsidRDefault="009F17E7" w:rsidP="009F17E7">
      <w:pPr>
        <w:spacing w:after="0"/>
        <w:jc w:val="center"/>
        <w:rPr>
          <w:rFonts w:ascii="Times New Roman" w:hAnsi="Times New Roman" w:cs="Times New Roman"/>
          <w:sz w:val="24"/>
          <w:szCs w:val="24"/>
        </w:rPr>
      </w:pPr>
      <w:r w:rsidRPr="009F17E7">
        <w:rPr>
          <w:rFonts w:ascii="Times New Roman" w:hAnsi="Times New Roman" w:cs="Times New Roman"/>
          <w:sz w:val="24"/>
          <w:szCs w:val="24"/>
        </w:rPr>
        <w:t>Knight Administrative Centre</w:t>
      </w:r>
    </w:p>
    <w:p w:rsidR="009F17E7" w:rsidRPr="009F17E7" w:rsidRDefault="009F17E7" w:rsidP="009F17E7">
      <w:pPr>
        <w:spacing w:after="0"/>
        <w:jc w:val="center"/>
        <w:rPr>
          <w:rFonts w:ascii="Times New Roman" w:hAnsi="Times New Roman" w:cs="Times New Roman"/>
          <w:sz w:val="24"/>
          <w:szCs w:val="24"/>
        </w:rPr>
      </w:pPr>
      <w:r w:rsidRPr="009F17E7">
        <w:rPr>
          <w:rFonts w:ascii="Times New Roman" w:hAnsi="Times New Roman" w:cs="Times New Roman"/>
          <w:sz w:val="24"/>
          <w:szCs w:val="24"/>
        </w:rPr>
        <w:t>1736 West Paul Dirac Drive, Tallahassee, FL 32310</w:t>
      </w:r>
    </w:p>
    <w:p w:rsidR="009F17E7" w:rsidRPr="009F17E7" w:rsidRDefault="009F17E7" w:rsidP="009F17E7">
      <w:pPr>
        <w:spacing w:after="0"/>
        <w:jc w:val="center"/>
        <w:rPr>
          <w:rFonts w:ascii="Times New Roman" w:hAnsi="Times New Roman" w:cs="Times New Roman"/>
          <w:sz w:val="24"/>
          <w:szCs w:val="24"/>
        </w:rPr>
      </w:pPr>
      <w:r>
        <w:rPr>
          <w:rFonts w:ascii="Times New Roman" w:hAnsi="Times New Roman" w:cs="Times New Roman"/>
          <w:sz w:val="24"/>
          <w:szCs w:val="24"/>
        </w:rPr>
        <w:t>Monday, June 26</w:t>
      </w:r>
      <w:r w:rsidRPr="009F17E7">
        <w:rPr>
          <w:rFonts w:ascii="Times New Roman" w:hAnsi="Times New Roman" w:cs="Times New Roman"/>
          <w:sz w:val="24"/>
          <w:szCs w:val="24"/>
        </w:rPr>
        <w:t>, 2017, 3:00pm</w:t>
      </w:r>
    </w:p>
    <w:p w:rsidR="009F17E7" w:rsidRDefault="009F17E7" w:rsidP="009F17E7">
      <w:pPr>
        <w:spacing w:after="0"/>
        <w:jc w:val="center"/>
        <w:rPr>
          <w:rFonts w:ascii="Times New Roman" w:hAnsi="Times New Roman" w:cs="Times New Roman"/>
          <w:sz w:val="24"/>
          <w:szCs w:val="24"/>
        </w:rPr>
      </w:pPr>
    </w:p>
    <w:p w:rsidR="00D9226F" w:rsidRPr="009F17E7" w:rsidRDefault="00D9226F" w:rsidP="009F17E7">
      <w:pPr>
        <w:spacing w:after="0"/>
        <w:jc w:val="center"/>
        <w:rPr>
          <w:rFonts w:ascii="Times New Roman" w:hAnsi="Times New Roman" w:cs="Times New Roman"/>
          <w:sz w:val="24"/>
          <w:szCs w:val="24"/>
        </w:rPr>
      </w:pPr>
    </w:p>
    <w:p w:rsidR="009F17E7" w:rsidRPr="009F17E7" w:rsidRDefault="009F17E7" w:rsidP="009F17E7">
      <w:pPr>
        <w:spacing w:after="240"/>
        <w:jc w:val="center"/>
        <w:rPr>
          <w:rFonts w:ascii="Times New Roman" w:hAnsi="Times New Roman" w:cs="Times New Roman"/>
          <w:b/>
          <w:sz w:val="24"/>
          <w:szCs w:val="24"/>
        </w:rPr>
      </w:pPr>
      <w:r w:rsidRPr="009F17E7">
        <w:rPr>
          <w:rFonts w:ascii="Times New Roman" w:hAnsi="Times New Roman" w:cs="Times New Roman"/>
          <w:b/>
          <w:sz w:val="24"/>
          <w:szCs w:val="24"/>
        </w:rPr>
        <w:t>Minutes</w:t>
      </w:r>
    </w:p>
    <w:p w:rsidR="009F17E7" w:rsidRPr="009F17E7" w:rsidRDefault="009F17E7" w:rsidP="009F17E7">
      <w:pPr>
        <w:spacing w:after="0"/>
        <w:rPr>
          <w:rFonts w:ascii="Times New Roman" w:hAnsi="Times New Roman" w:cs="Times New Roman"/>
          <w:sz w:val="24"/>
          <w:szCs w:val="24"/>
        </w:rPr>
      </w:pPr>
      <w:r w:rsidRPr="009F17E7">
        <w:rPr>
          <w:rFonts w:ascii="Times New Roman" w:hAnsi="Times New Roman" w:cs="Times New Roman"/>
          <w:b/>
          <w:sz w:val="24"/>
          <w:szCs w:val="24"/>
        </w:rPr>
        <w:t xml:space="preserve">Members in Attendance: </w:t>
      </w:r>
      <w:r w:rsidRPr="009F17E7">
        <w:rPr>
          <w:rFonts w:ascii="Times New Roman" w:hAnsi="Times New Roman" w:cs="Times New Roman"/>
          <w:sz w:val="24"/>
          <w:szCs w:val="24"/>
        </w:rPr>
        <w:t>Chair Anne Longman, Vice Chair Eric Holmes, Immediate Past Chair Kristin Dozier, Treasurer Dave Ramsay.</w:t>
      </w:r>
    </w:p>
    <w:p w:rsidR="009F17E7" w:rsidRPr="009F17E7" w:rsidRDefault="009F17E7" w:rsidP="009F17E7">
      <w:pPr>
        <w:spacing w:after="0"/>
        <w:rPr>
          <w:rFonts w:ascii="Times New Roman" w:hAnsi="Times New Roman" w:cs="Times New Roman"/>
          <w:b/>
          <w:sz w:val="16"/>
          <w:szCs w:val="16"/>
        </w:rPr>
      </w:pPr>
    </w:p>
    <w:p w:rsidR="009F17E7" w:rsidRPr="009F17E7" w:rsidRDefault="009F17E7" w:rsidP="009F17E7">
      <w:pPr>
        <w:spacing w:after="0"/>
        <w:rPr>
          <w:rFonts w:ascii="Times New Roman" w:hAnsi="Times New Roman" w:cs="Times New Roman"/>
          <w:sz w:val="24"/>
          <w:szCs w:val="24"/>
        </w:rPr>
      </w:pPr>
      <w:r w:rsidRPr="009F17E7">
        <w:rPr>
          <w:rFonts w:ascii="Times New Roman" w:hAnsi="Times New Roman" w:cs="Times New Roman"/>
          <w:b/>
          <w:sz w:val="24"/>
          <w:szCs w:val="24"/>
        </w:rPr>
        <w:t xml:space="preserve">Members Absent: </w:t>
      </w:r>
      <w:r w:rsidRPr="009F17E7">
        <w:rPr>
          <w:rFonts w:ascii="Times New Roman" w:hAnsi="Times New Roman" w:cs="Times New Roman"/>
          <w:sz w:val="24"/>
          <w:szCs w:val="24"/>
        </w:rPr>
        <w:t>None.</w:t>
      </w:r>
    </w:p>
    <w:p w:rsidR="009F17E7" w:rsidRPr="009F17E7" w:rsidRDefault="009F17E7" w:rsidP="009F17E7">
      <w:pPr>
        <w:spacing w:after="0"/>
        <w:rPr>
          <w:rFonts w:ascii="Times New Roman" w:hAnsi="Times New Roman" w:cs="Times New Roman"/>
          <w:b/>
          <w:sz w:val="16"/>
          <w:szCs w:val="16"/>
        </w:rPr>
      </w:pPr>
    </w:p>
    <w:p w:rsidR="009F17E7" w:rsidRDefault="009F17E7" w:rsidP="009F17E7">
      <w:pPr>
        <w:spacing w:after="0"/>
        <w:rPr>
          <w:rFonts w:ascii="Times New Roman" w:hAnsi="Times New Roman" w:cs="Times New Roman"/>
          <w:sz w:val="24"/>
          <w:szCs w:val="24"/>
        </w:rPr>
      </w:pPr>
      <w:r w:rsidRPr="009F17E7">
        <w:rPr>
          <w:rFonts w:ascii="Times New Roman" w:hAnsi="Times New Roman" w:cs="Times New Roman"/>
          <w:b/>
          <w:sz w:val="24"/>
          <w:szCs w:val="24"/>
        </w:rPr>
        <w:t xml:space="preserve">Others in Attendance: </w:t>
      </w:r>
      <w:r w:rsidRPr="009F17E7">
        <w:rPr>
          <w:rFonts w:ascii="Times New Roman" w:hAnsi="Times New Roman" w:cs="Times New Roman"/>
          <w:sz w:val="24"/>
          <w:szCs w:val="24"/>
        </w:rPr>
        <w:t>Ron Miller, Executive Director; Denise Bilbow, Director of Programs and Communications; Peggy Biel</w:t>
      </w:r>
      <w:r w:rsidR="00A13175">
        <w:rPr>
          <w:rFonts w:ascii="Times New Roman" w:hAnsi="Times New Roman" w:cs="Times New Roman"/>
          <w:sz w:val="24"/>
          <w:szCs w:val="24"/>
        </w:rPr>
        <w:t>by, Administrative Coordinator (</w:t>
      </w:r>
      <w:r w:rsidRPr="009F17E7">
        <w:rPr>
          <w:rFonts w:ascii="Times New Roman" w:hAnsi="Times New Roman" w:cs="Times New Roman"/>
          <w:sz w:val="24"/>
          <w:szCs w:val="24"/>
        </w:rPr>
        <w:t>LCRDA</w:t>
      </w:r>
      <w:r w:rsidR="00A13175">
        <w:rPr>
          <w:rFonts w:ascii="Times New Roman" w:hAnsi="Times New Roman" w:cs="Times New Roman"/>
          <w:sz w:val="24"/>
          <w:szCs w:val="24"/>
        </w:rPr>
        <w:t>)</w:t>
      </w:r>
      <w:r w:rsidR="009233EF">
        <w:rPr>
          <w:rFonts w:ascii="Times New Roman" w:hAnsi="Times New Roman" w:cs="Times New Roman"/>
          <w:sz w:val="24"/>
          <w:szCs w:val="24"/>
        </w:rPr>
        <w:t>.</w:t>
      </w:r>
    </w:p>
    <w:p w:rsidR="00C43EB0" w:rsidRPr="009F17E7" w:rsidRDefault="00C43EB0" w:rsidP="009F17E7">
      <w:pPr>
        <w:spacing w:after="0"/>
        <w:rPr>
          <w:rFonts w:ascii="Times New Roman" w:hAnsi="Times New Roman" w:cs="Times New Roman"/>
          <w:b/>
          <w:sz w:val="16"/>
          <w:szCs w:val="16"/>
        </w:rPr>
      </w:pPr>
    </w:p>
    <w:p w:rsidR="009F17E7" w:rsidRPr="009F17E7" w:rsidRDefault="009F17E7" w:rsidP="009F17E7">
      <w:pPr>
        <w:numPr>
          <w:ilvl w:val="0"/>
          <w:numId w:val="1"/>
        </w:numPr>
        <w:spacing w:after="0"/>
        <w:ind w:left="360"/>
        <w:rPr>
          <w:rFonts w:ascii="Times New Roman" w:hAnsi="Times New Roman" w:cs="Times New Roman"/>
          <w:b/>
          <w:sz w:val="24"/>
          <w:szCs w:val="24"/>
        </w:rPr>
      </w:pPr>
      <w:r w:rsidRPr="009F17E7">
        <w:rPr>
          <w:rFonts w:ascii="Times New Roman" w:hAnsi="Times New Roman" w:cs="Times New Roman"/>
          <w:b/>
          <w:sz w:val="24"/>
          <w:szCs w:val="24"/>
        </w:rPr>
        <w:t xml:space="preserve">Call to Order </w:t>
      </w:r>
    </w:p>
    <w:p w:rsidR="009F17E7" w:rsidRPr="009F17E7" w:rsidRDefault="009F17E7" w:rsidP="009F17E7">
      <w:pPr>
        <w:spacing w:after="0"/>
        <w:ind w:firstLine="360"/>
        <w:rPr>
          <w:rFonts w:ascii="Times New Roman" w:hAnsi="Times New Roman" w:cs="Times New Roman"/>
          <w:b/>
          <w:sz w:val="24"/>
          <w:szCs w:val="24"/>
        </w:rPr>
      </w:pPr>
      <w:r w:rsidRPr="009F17E7">
        <w:rPr>
          <w:rFonts w:ascii="Times New Roman" w:hAnsi="Times New Roman" w:cs="Times New Roman"/>
          <w:sz w:val="24"/>
          <w:szCs w:val="24"/>
        </w:rPr>
        <w:t>The meeting was called to ord</w:t>
      </w:r>
      <w:r w:rsidR="00C43EB0">
        <w:rPr>
          <w:rFonts w:ascii="Times New Roman" w:hAnsi="Times New Roman" w:cs="Times New Roman"/>
          <w:sz w:val="24"/>
          <w:szCs w:val="24"/>
        </w:rPr>
        <w:t>er by Chair Anne Longman at 3:07</w:t>
      </w:r>
      <w:r w:rsidRPr="009F17E7">
        <w:rPr>
          <w:rFonts w:ascii="Times New Roman" w:hAnsi="Times New Roman" w:cs="Times New Roman"/>
          <w:sz w:val="24"/>
          <w:szCs w:val="24"/>
        </w:rPr>
        <w:t>pm</w:t>
      </w:r>
      <w:r w:rsidRPr="009F17E7">
        <w:rPr>
          <w:rFonts w:ascii="Times New Roman" w:hAnsi="Times New Roman" w:cs="Times New Roman"/>
          <w:b/>
          <w:sz w:val="24"/>
          <w:szCs w:val="24"/>
        </w:rPr>
        <w:t>.</w:t>
      </w:r>
    </w:p>
    <w:p w:rsidR="009F17E7" w:rsidRPr="009F17E7" w:rsidRDefault="009F17E7" w:rsidP="009F17E7">
      <w:pPr>
        <w:spacing w:after="0"/>
        <w:rPr>
          <w:rFonts w:ascii="Times New Roman" w:hAnsi="Times New Roman" w:cs="Times New Roman"/>
          <w:b/>
          <w:sz w:val="16"/>
          <w:szCs w:val="16"/>
        </w:rPr>
      </w:pPr>
    </w:p>
    <w:p w:rsidR="009F17E7" w:rsidRPr="009F17E7" w:rsidRDefault="009F17E7" w:rsidP="009F17E7">
      <w:pPr>
        <w:numPr>
          <w:ilvl w:val="0"/>
          <w:numId w:val="1"/>
        </w:numPr>
        <w:spacing w:after="0"/>
        <w:ind w:left="360"/>
        <w:rPr>
          <w:rFonts w:ascii="Times New Roman" w:hAnsi="Times New Roman" w:cs="Times New Roman"/>
          <w:b/>
          <w:sz w:val="24"/>
          <w:szCs w:val="24"/>
        </w:rPr>
      </w:pPr>
      <w:r w:rsidRPr="009F17E7">
        <w:rPr>
          <w:rFonts w:ascii="Times New Roman" w:hAnsi="Times New Roman" w:cs="Times New Roman"/>
          <w:b/>
          <w:sz w:val="24"/>
          <w:szCs w:val="24"/>
        </w:rPr>
        <w:t>Introduction of Guests</w:t>
      </w:r>
    </w:p>
    <w:p w:rsidR="009F17E7" w:rsidRPr="009F17E7" w:rsidRDefault="009F17E7" w:rsidP="009F17E7">
      <w:pPr>
        <w:spacing w:after="0"/>
        <w:ind w:firstLine="360"/>
        <w:rPr>
          <w:rFonts w:ascii="Times New Roman" w:hAnsi="Times New Roman" w:cs="Times New Roman"/>
          <w:sz w:val="24"/>
          <w:szCs w:val="24"/>
        </w:rPr>
      </w:pPr>
      <w:proofErr w:type="gramStart"/>
      <w:r w:rsidRPr="009F17E7">
        <w:rPr>
          <w:rFonts w:ascii="Times New Roman" w:hAnsi="Times New Roman" w:cs="Times New Roman"/>
          <w:sz w:val="24"/>
          <w:szCs w:val="24"/>
        </w:rPr>
        <w:t>None.</w:t>
      </w:r>
      <w:proofErr w:type="gramEnd"/>
    </w:p>
    <w:p w:rsidR="009F17E7" w:rsidRPr="009F17E7" w:rsidRDefault="009F17E7" w:rsidP="009F17E7">
      <w:pPr>
        <w:spacing w:after="0"/>
        <w:rPr>
          <w:rFonts w:ascii="Times New Roman" w:hAnsi="Times New Roman" w:cs="Times New Roman"/>
          <w:sz w:val="16"/>
          <w:szCs w:val="16"/>
        </w:rPr>
      </w:pPr>
    </w:p>
    <w:p w:rsidR="009F17E7" w:rsidRDefault="009F17E7" w:rsidP="009F17E7">
      <w:pPr>
        <w:numPr>
          <w:ilvl w:val="0"/>
          <w:numId w:val="1"/>
        </w:numPr>
        <w:spacing w:after="0"/>
        <w:ind w:left="360"/>
        <w:rPr>
          <w:rFonts w:ascii="Times New Roman" w:hAnsi="Times New Roman" w:cs="Times New Roman"/>
          <w:b/>
          <w:sz w:val="24"/>
          <w:szCs w:val="24"/>
        </w:rPr>
      </w:pPr>
      <w:r w:rsidRPr="009F17E7">
        <w:rPr>
          <w:rFonts w:ascii="Times New Roman" w:hAnsi="Times New Roman" w:cs="Times New Roman"/>
          <w:b/>
          <w:sz w:val="24"/>
          <w:szCs w:val="24"/>
        </w:rPr>
        <w:t>Modifications to the Agenda</w:t>
      </w:r>
    </w:p>
    <w:p w:rsidR="009F17E7" w:rsidRDefault="00C43EB0" w:rsidP="002A1ACC">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Ron Miller pulled Agenda Item 8: </w:t>
      </w:r>
      <w:r w:rsidRPr="00C43EB0">
        <w:rPr>
          <w:rFonts w:ascii="Times New Roman" w:hAnsi="Times New Roman" w:cs="Times New Roman"/>
          <w:sz w:val="24"/>
          <w:szCs w:val="24"/>
        </w:rPr>
        <w:t>RFP 17-01 Professional Auditing Services Agreement</w:t>
      </w:r>
      <w:r w:rsidR="002A1ACC">
        <w:rPr>
          <w:rFonts w:ascii="Times New Roman" w:hAnsi="Times New Roman" w:cs="Times New Roman"/>
          <w:sz w:val="24"/>
          <w:szCs w:val="24"/>
        </w:rPr>
        <w:t xml:space="preserve">, and added </w:t>
      </w:r>
      <w:r w:rsidR="00992EAA">
        <w:rPr>
          <w:rFonts w:ascii="Times New Roman" w:hAnsi="Times New Roman" w:cs="Times New Roman"/>
          <w:sz w:val="24"/>
          <w:szCs w:val="24"/>
        </w:rPr>
        <w:t>an item for</w:t>
      </w:r>
      <w:r w:rsidR="002A1ACC">
        <w:rPr>
          <w:rFonts w:ascii="Times New Roman" w:hAnsi="Times New Roman" w:cs="Times New Roman"/>
          <w:sz w:val="24"/>
          <w:szCs w:val="24"/>
        </w:rPr>
        <w:t xml:space="preserve"> the Bing </w:t>
      </w:r>
      <w:r w:rsidR="00992EAA">
        <w:rPr>
          <w:rFonts w:ascii="Times New Roman" w:hAnsi="Times New Roman" w:cs="Times New Roman"/>
          <w:sz w:val="24"/>
          <w:szCs w:val="24"/>
        </w:rPr>
        <w:t xml:space="preserve">Energy </w:t>
      </w:r>
      <w:r w:rsidR="002A1ACC">
        <w:rPr>
          <w:rFonts w:ascii="Times New Roman" w:hAnsi="Times New Roman" w:cs="Times New Roman"/>
          <w:sz w:val="24"/>
          <w:szCs w:val="24"/>
        </w:rPr>
        <w:t xml:space="preserve">bankruptcy Plan of Reorganization </w:t>
      </w:r>
      <w:r w:rsidR="009233EF">
        <w:rPr>
          <w:rFonts w:ascii="Times New Roman" w:hAnsi="Times New Roman" w:cs="Times New Roman"/>
          <w:sz w:val="24"/>
          <w:szCs w:val="24"/>
        </w:rPr>
        <w:t xml:space="preserve">which </w:t>
      </w:r>
      <w:r w:rsidR="002A1ACC">
        <w:rPr>
          <w:rFonts w:ascii="Times New Roman" w:hAnsi="Times New Roman" w:cs="Times New Roman"/>
          <w:sz w:val="24"/>
          <w:szCs w:val="24"/>
        </w:rPr>
        <w:t xml:space="preserve">requires direction from the Committee. </w:t>
      </w:r>
    </w:p>
    <w:p w:rsidR="00C43EB0" w:rsidRPr="009F17E7" w:rsidRDefault="00C43EB0" w:rsidP="00A30BBB">
      <w:pPr>
        <w:spacing w:after="0"/>
        <w:ind w:left="360"/>
        <w:jc w:val="both"/>
        <w:rPr>
          <w:rFonts w:ascii="Times New Roman" w:hAnsi="Times New Roman" w:cs="Times New Roman"/>
          <w:sz w:val="24"/>
          <w:szCs w:val="24"/>
        </w:rPr>
      </w:pPr>
      <w:r>
        <w:rPr>
          <w:rFonts w:ascii="Times New Roman" w:hAnsi="Times New Roman" w:cs="Times New Roman"/>
          <w:sz w:val="24"/>
          <w:szCs w:val="24"/>
        </w:rPr>
        <w:t>A</w:t>
      </w:r>
      <w:r w:rsidR="009F7610">
        <w:rPr>
          <w:rFonts w:ascii="Times New Roman" w:hAnsi="Times New Roman" w:cs="Times New Roman"/>
          <w:sz w:val="24"/>
          <w:szCs w:val="24"/>
        </w:rPr>
        <w:t>nne Longman added an i</w:t>
      </w:r>
      <w:r w:rsidR="008E4B56">
        <w:rPr>
          <w:rFonts w:ascii="Times New Roman" w:hAnsi="Times New Roman" w:cs="Times New Roman"/>
          <w:sz w:val="24"/>
          <w:szCs w:val="24"/>
        </w:rPr>
        <w:t>tem to include a discussion of the current news regarding the investigations into the Community Redevelopment Agency</w:t>
      </w:r>
      <w:r w:rsidR="002A1ACC">
        <w:rPr>
          <w:rFonts w:ascii="Times New Roman" w:hAnsi="Times New Roman" w:cs="Times New Roman"/>
          <w:sz w:val="24"/>
          <w:szCs w:val="24"/>
        </w:rPr>
        <w:t xml:space="preserve"> and press contacts</w:t>
      </w:r>
      <w:r w:rsidR="00514D64">
        <w:rPr>
          <w:rFonts w:ascii="Times New Roman" w:hAnsi="Times New Roman" w:cs="Times New Roman"/>
          <w:sz w:val="24"/>
          <w:szCs w:val="24"/>
        </w:rPr>
        <w:t xml:space="preserve"> (see discussion under Executive Director’s Report)</w:t>
      </w:r>
      <w:r w:rsidR="008E4B56">
        <w:rPr>
          <w:rFonts w:ascii="Times New Roman" w:hAnsi="Times New Roman" w:cs="Times New Roman"/>
          <w:sz w:val="24"/>
          <w:szCs w:val="24"/>
        </w:rPr>
        <w:t>.</w:t>
      </w:r>
    </w:p>
    <w:p w:rsidR="009F17E7" w:rsidRPr="009F17E7" w:rsidRDefault="009F17E7" w:rsidP="009F17E7">
      <w:pPr>
        <w:spacing w:after="0"/>
        <w:ind w:left="360"/>
        <w:rPr>
          <w:rFonts w:ascii="Times New Roman" w:hAnsi="Times New Roman" w:cs="Times New Roman"/>
          <w:sz w:val="18"/>
          <w:szCs w:val="18"/>
        </w:rPr>
      </w:pPr>
    </w:p>
    <w:p w:rsidR="009F17E7" w:rsidRPr="009F17E7" w:rsidRDefault="009F17E7" w:rsidP="009F17E7">
      <w:pPr>
        <w:numPr>
          <w:ilvl w:val="0"/>
          <w:numId w:val="1"/>
        </w:numPr>
        <w:spacing w:after="0"/>
        <w:ind w:left="360"/>
        <w:rPr>
          <w:rFonts w:ascii="Times New Roman" w:hAnsi="Times New Roman" w:cs="Times New Roman"/>
          <w:b/>
          <w:sz w:val="24"/>
          <w:szCs w:val="24"/>
        </w:rPr>
      </w:pPr>
      <w:r w:rsidRPr="009F17E7">
        <w:rPr>
          <w:rFonts w:ascii="Times New Roman" w:hAnsi="Times New Roman" w:cs="Times New Roman"/>
          <w:b/>
          <w:sz w:val="24"/>
          <w:szCs w:val="24"/>
        </w:rPr>
        <w:t>Public Comment</w:t>
      </w:r>
    </w:p>
    <w:p w:rsidR="009F17E7" w:rsidRPr="009F17E7" w:rsidRDefault="009F17E7" w:rsidP="009F17E7">
      <w:pPr>
        <w:spacing w:after="0"/>
        <w:ind w:left="360"/>
        <w:rPr>
          <w:rFonts w:ascii="Times New Roman" w:hAnsi="Times New Roman" w:cs="Times New Roman"/>
          <w:sz w:val="24"/>
          <w:szCs w:val="24"/>
        </w:rPr>
      </w:pPr>
      <w:proofErr w:type="gramStart"/>
      <w:r w:rsidRPr="009F17E7">
        <w:rPr>
          <w:rFonts w:ascii="Times New Roman" w:hAnsi="Times New Roman" w:cs="Times New Roman"/>
          <w:sz w:val="24"/>
          <w:szCs w:val="24"/>
        </w:rPr>
        <w:t>None.</w:t>
      </w:r>
      <w:proofErr w:type="gramEnd"/>
    </w:p>
    <w:p w:rsidR="009F17E7" w:rsidRPr="009F17E7" w:rsidRDefault="009F17E7" w:rsidP="009F17E7">
      <w:pPr>
        <w:spacing w:after="0"/>
        <w:ind w:left="360"/>
        <w:rPr>
          <w:rFonts w:ascii="Times New Roman" w:hAnsi="Times New Roman" w:cs="Times New Roman"/>
          <w:sz w:val="16"/>
          <w:szCs w:val="16"/>
        </w:rPr>
      </w:pPr>
    </w:p>
    <w:p w:rsidR="009F17E7" w:rsidRPr="009F17E7" w:rsidRDefault="009F17E7" w:rsidP="009F17E7">
      <w:pPr>
        <w:numPr>
          <w:ilvl w:val="0"/>
          <w:numId w:val="1"/>
        </w:numPr>
        <w:spacing w:after="0"/>
        <w:ind w:left="360"/>
        <w:rPr>
          <w:rFonts w:ascii="Times New Roman" w:hAnsi="Times New Roman" w:cs="Times New Roman"/>
          <w:b/>
          <w:sz w:val="24"/>
          <w:szCs w:val="24"/>
        </w:rPr>
      </w:pPr>
      <w:r w:rsidRPr="009F17E7">
        <w:rPr>
          <w:rFonts w:ascii="Times New Roman" w:hAnsi="Times New Roman" w:cs="Times New Roman"/>
          <w:b/>
          <w:sz w:val="24"/>
          <w:szCs w:val="24"/>
        </w:rPr>
        <w:t>Approval of Draft M</w:t>
      </w:r>
      <w:r>
        <w:rPr>
          <w:rFonts w:ascii="Times New Roman" w:hAnsi="Times New Roman" w:cs="Times New Roman"/>
          <w:b/>
          <w:sz w:val="24"/>
          <w:szCs w:val="24"/>
        </w:rPr>
        <w:t>eeting Minutes, March 29, 2017</w:t>
      </w:r>
      <w:r w:rsidRPr="009F17E7">
        <w:rPr>
          <w:rFonts w:ascii="Times New Roman" w:hAnsi="Times New Roman" w:cs="Times New Roman"/>
          <w:b/>
          <w:sz w:val="24"/>
          <w:szCs w:val="24"/>
        </w:rPr>
        <w:t xml:space="preserve"> </w:t>
      </w:r>
    </w:p>
    <w:p w:rsidR="009F17E7" w:rsidRPr="009F17E7" w:rsidRDefault="008E4B56" w:rsidP="00A30BBB">
      <w:pPr>
        <w:spacing w:after="0"/>
        <w:ind w:left="360"/>
        <w:jc w:val="both"/>
        <w:rPr>
          <w:rFonts w:ascii="Times New Roman" w:hAnsi="Times New Roman" w:cs="Times New Roman"/>
          <w:i/>
          <w:sz w:val="24"/>
          <w:szCs w:val="24"/>
        </w:rPr>
      </w:pPr>
      <w:r>
        <w:rPr>
          <w:rFonts w:ascii="Times New Roman" w:hAnsi="Times New Roman" w:cs="Times New Roman"/>
          <w:i/>
          <w:sz w:val="24"/>
          <w:szCs w:val="24"/>
        </w:rPr>
        <w:t>Dave Ramsay</w:t>
      </w:r>
      <w:r w:rsidR="009F17E7" w:rsidRPr="009F17E7">
        <w:rPr>
          <w:rFonts w:ascii="Times New Roman" w:hAnsi="Times New Roman" w:cs="Times New Roman"/>
          <w:i/>
          <w:sz w:val="24"/>
          <w:szCs w:val="24"/>
        </w:rPr>
        <w:t xml:space="preserve"> offered a motion to approve the draft minutes. Eric Holmes seconded the motion which passed unanimously.</w:t>
      </w:r>
    </w:p>
    <w:p w:rsidR="009F17E7" w:rsidRPr="001624FF" w:rsidRDefault="009F17E7" w:rsidP="009F17E7">
      <w:pPr>
        <w:spacing w:after="0"/>
        <w:rPr>
          <w:rFonts w:ascii="Times New Roman" w:hAnsi="Times New Roman" w:cs="Times New Roman"/>
          <w:b/>
          <w:sz w:val="16"/>
          <w:szCs w:val="16"/>
        </w:rPr>
      </w:pPr>
    </w:p>
    <w:p w:rsidR="00FC1199" w:rsidRDefault="00FC1199" w:rsidP="009F17E7">
      <w:pPr>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Bing Bankruptcy</w:t>
      </w:r>
    </w:p>
    <w:p w:rsidR="00A13175" w:rsidRDefault="00FC1199" w:rsidP="00A13175">
      <w:pPr>
        <w:pStyle w:val="ListParagraph"/>
        <w:spacing w:after="0"/>
        <w:ind w:left="360"/>
        <w:jc w:val="both"/>
        <w:rPr>
          <w:rFonts w:ascii="Times New Roman" w:hAnsi="Times New Roman" w:cs="Times New Roman"/>
          <w:sz w:val="24"/>
          <w:szCs w:val="24"/>
        </w:rPr>
      </w:pPr>
      <w:r w:rsidRPr="00FC1199">
        <w:rPr>
          <w:rFonts w:ascii="Times New Roman" w:hAnsi="Times New Roman" w:cs="Times New Roman"/>
          <w:sz w:val="24"/>
          <w:szCs w:val="24"/>
        </w:rPr>
        <w:t xml:space="preserve">Ron Miller provided an update on the Bing Energy bankruptcy proposed Plan of Reorganization: under the Plan the Authority has a $37,000 administrative claim which has priority over the unsecured claims, and a $41,000 unsecured claim subject to 1 percent initial payment, with the remaining 4 percent paid over the next 4 years plus a share of equity in the </w:t>
      </w:r>
      <w:r w:rsidRPr="00FC1199">
        <w:rPr>
          <w:rFonts w:ascii="Times New Roman" w:hAnsi="Times New Roman" w:cs="Times New Roman"/>
          <w:sz w:val="24"/>
          <w:szCs w:val="24"/>
        </w:rPr>
        <w:lastRenderedPageBreak/>
        <w:t>post-reorganization entity. Potential budget impact is only as additional revenue when earned; there is no receivable as all Bing receivables have already been written off. After discussion</w:t>
      </w:r>
      <w:r w:rsidR="00514D64">
        <w:rPr>
          <w:rFonts w:ascii="Times New Roman" w:hAnsi="Times New Roman" w:cs="Times New Roman"/>
          <w:sz w:val="24"/>
          <w:szCs w:val="24"/>
        </w:rPr>
        <w:t>,</w:t>
      </w:r>
      <w:r w:rsidRPr="00FC1199">
        <w:rPr>
          <w:rFonts w:ascii="Times New Roman" w:hAnsi="Times New Roman" w:cs="Times New Roman"/>
          <w:sz w:val="24"/>
          <w:szCs w:val="24"/>
        </w:rPr>
        <w:t xml:space="preserve"> the Committee agreed that it was appropriate to support Bing Energy’s Bankruptcy Plan of Reorganization dated June 7, 2017, and to authorize Chair Anne Longman to execute any and all the of the documents necessary to effectuate the instructions of the court based on the Authority’s approval of the Plan. </w:t>
      </w:r>
    </w:p>
    <w:p w:rsidR="00FC1199" w:rsidRPr="00FC1199" w:rsidRDefault="00FC1199" w:rsidP="00A13175">
      <w:pPr>
        <w:pStyle w:val="ListParagraph"/>
        <w:spacing w:after="0"/>
        <w:ind w:left="360"/>
        <w:jc w:val="both"/>
        <w:rPr>
          <w:rFonts w:ascii="Times New Roman" w:hAnsi="Times New Roman" w:cs="Times New Roman"/>
          <w:i/>
          <w:sz w:val="24"/>
          <w:szCs w:val="24"/>
        </w:rPr>
      </w:pPr>
      <w:r w:rsidRPr="00FC1199">
        <w:rPr>
          <w:rFonts w:ascii="Times New Roman" w:hAnsi="Times New Roman" w:cs="Times New Roman"/>
          <w:i/>
          <w:sz w:val="24"/>
          <w:szCs w:val="24"/>
        </w:rPr>
        <w:t>Kristin Dozier offered a motion, as amended, to support the Agreement. Dave Ramsay seconded, and the motion passed unanimously.</w:t>
      </w:r>
    </w:p>
    <w:p w:rsidR="00FC1199" w:rsidRPr="00A13175" w:rsidRDefault="00FC1199" w:rsidP="00A13175">
      <w:pPr>
        <w:spacing w:after="0"/>
        <w:rPr>
          <w:rFonts w:ascii="Times New Roman" w:hAnsi="Times New Roman" w:cs="Times New Roman"/>
          <w:b/>
          <w:sz w:val="16"/>
          <w:szCs w:val="16"/>
        </w:rPr>
      </w:pPr>
    </w:p>
    <w:p w:rsidR="009F17E7" w:rsidRDefault="009F17E7" w:rsidP="009F17E7">
      <w:pPr>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Janitorial Services Agreement Second Amendment</w:t>
      </w:r>
    </w:p>
    <w:p w:rsidR="008E4B56" w:rsidRDefault="008E4B56" w:rsidP="00A30BBB">
      <w:pPr>
        <w:spacing w:after="0"/>
        <w:ind w:left="360"/>
        <w:jc w:val="both"/>
        <w:rPr>
          <w:rFonts w:ascii="Times New Roman" w:hAnsi="Times New Roman" w:cs="Times New Roman"/>
          <w:b/>
          <w:sz w:val="24"/>
          <w:szCs w:val="24"/>
        </w:rPr>
      </w:pPr>
      <w:r>
        <w:rPr>
          <w:rFonts w:ascii="Times New Roman" w:hAnsi="Times New Roman" w:cs="Times New Roman"/>
          <w:i/>
          <w:sz w:val="24"/>
          <w:szCs w:val="24"/>
        </w:rPr>
        <w:t>Dave Ramsay</w:t>
      </w:r>
      <w:r w:rsidRPr="009F17E7">
        <w:rPr>
          <w:rFonts w:ascii="Times New Roman" w:hAnsi="Times New Roman" w:cs="Times New Roman"/>
          <w:i/>
          <w:sz w:val="24"/>
          <w:szCs w:val="24"/>
        </w:rPr>
        <w:t xml:space="preserve"> offered a motion to approve</w:t>
      </w:r>
      <w:r>
        <w:rPr>
          <w:rFonts w:ascii="Times New Roman" w:hAnsi="Times New Roman" w:cs="Times New Roman"/>
          <w:i/>
          <w:sz w:val="24"/>
          <w:szCs w:val="24"/>
        </w:rPr>
        <w:t xml:space="preserve"> the amendment of the Janitorial Services </w:t>
      </w:r>
      <w:r w:rsidR="00A30BBB">
        <w:rPr>
          <w:rFonts w:ascii="Times New Roman" w:hAnsi="Times New Roman" w:cs="Times New Roman"/>
          <w:i/>
          <w:sz w:val="24"/>
          <w:szCs w:val="24"/>
        </w:rPr>
        <w:t>Agreement with C&amp;L and Associates to extend the agreement one year until August 31, 2018</w:t>
      </w:r>
      <w:r w:rsidR="004C66AC">
        <w:rPr>
          <w:rFonts w:ascii="Times New Roman" w:hAnsi="Times New Roman" w:cs="Times New Roman"/>
          <w:i/>
          <w:sz w:val="24"/>
          <w:szCs w:val="24"/>
        </w:rPr>
        <w:t>, increase the fee 3 percent as provided in the agreement, and provide that the vendor waive any claims it may have against the Authority related to the agreement prior to the date of the amendment. Eric Homes seconded the motion, which passed unanimously.</w:t>
      </w:r>
    </w:p>
    <w:p w:rsidR="009F17E7" w:rsidRPr="004C66AC" w:rsidRDefault="009F17E7" w:rsidP="009F17E7">
      <w:pPr>
        <w:spacing w:after="0"/>
        <w:ind w:left="360"/>
        <w:rPr>
          <w:rFonts w:ascii="Times New Roman" w:hAnsi="Times New Roman" w:cs="Times New Roman"/>
          <w:b/>
          <w:sz w:val="16"/>
          <w:szCs w:val="16"/>
        </w:rPr>
      </w:pPr>
    </w:p>
    <w:p w:rsidR="009F17E7" w:rsidRDefault="009F17E7" w:rsidP="009F17E7">
      <w:pPr>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Proposed Bylaw Changes</w:t>
      </w:r>
    </w:p>
    <w:p w:rsidR="00A3708F" w:rsidRDefault="004C66AC" w:rsidP="00A3708F">
      <w:pPr>
        <w:spacing w:after="0"/>
        <w:ind w:left="360"/>
        <w:jc w:val="both"/>
        <w:rPr>
          <w:rFonts w:ascii="Times New Roman" w:hAnsi="Times New Roman" w:cs="Times New Roman"/>
          <w:i/>
          <w:sz w:val="24"/>
          <w:szCs w:val="24"/>
        </w:rPr>
      </w:pPr>
      <w:r w:rsidRPr="004C66AC">
        <w:rPr>
          <w:rFonts w:ascii="Times New Roman" w:hAnsi="Times New Roman" w:cs="Times New Roman"/>
          <w:i/>
          <w:sz w:val="24"/>
          <w:szCs w:val="24"/>
        </w:rPr>
        <w:t xml:space="preserve">Eric Holmes offered a motion to </w:t>
      </w:r>
      <w:r>
        <w:rPr>
          <w:rFonts w:ascii="Times New Roman" w:hAnsi="Times New Roman" w:cs="Times New Roman"/>
          <w:i/>
          <w:sz w:val="24"/>
          <w:szCs w:val="24"/>
        </w:rPr>
        <w:t>approve the request to submit to the Board proposed changes to the Authority’s Bylaws</w:t>
      </w:r>
      <w:r w:rsidR="00A3708F">
        <w:rPr>
          <w:rFonts w:ascii="Times New Roman" w:hAnsi="Times New Roman" w:cs="Times New Roman"/>
          <w:i/>
          <w:sz w:val="24"/>
          <w:szCs w:val="24"/>
        </w:rPr>
        <w:t xml:space="preserve"> regarding participation in meetings via electronic means</w:t>
      </w:r>
      <w:r>
        <w:rPr>
          <w:rFonts w:ascii="Times New Roman" w:hAnsi="Times New Roman" w:cs="Times New Roman"/>
          <w:i/>
          <w:sz w:val="24"/>
          <w:szCs w:val="24"/>
        </w:rPr>
        <w:t xml:space="preserve">. After discussion </w:t>
      </w:r>
      <w:r w:rsidR="00A3708F">
        <w:rPr>
          <w:rFonts w:ascii="Times New Roman" w:hAnsi="Times New Roman" w:cs="Times New Roman"/>
          <w:i/>
          <w:sz w:val="24"/>
          <w:szCs w:val="24"/>
        </w:rPr>
        <w:t xml:space="preserve">the committee directed the language be amended to: </w:t>
      </w:r>
    </w:p>
    <w:p w:rsidR="00A3708F" w:rsidRPr="00A3708F" w:rsidRDefault="00A3708F" w:rsidP="00A3708F">
      <w:pPr>
        <w:spacing w:after="0"/>
        <w:ind w:left="360"/>
        <w:jc w:val="both"/>
        <w:rPr>
          <w:rFonts w:ascii="Times New Roman" w:hAnsi="Times New Roman" w:cs="Times New Roman"/>
          <w:i/>
          <w:sz w:val="24"/>
          <w:szCs w:val="24"/>
        </w:rPr>
      </w:pPr>
      <w:r>
        <w:rPr>
          <w:rFonts w:ascii="Times New Roman" w:hAnsi="Times New Roman" w:cs="Times New Roman"/>
          <w:i/>
          <w:sz w:val="24"/>
          <w:szCs w:val="24"/>
        </w:rPr>
        <w:t>1.</w:t>
      </w:r>
      <w:r>
        <w:rPr>
          <w:rFonts w:ascii="Times New Roman" w:hAnsi="Times New Roman" w:cs="Times New Roman"/>
          <w:i/>
          <w:sz w:val="24"/>
          <w:szCs w:val="24"/>
        </w:rPr>
        <w:tab/>
        <w:t>Move</w:t>
      </w:r>
      <w:r w:rsidRPr="00A3708F">
        <w:rPr>
          <w:rFonts w:ascii="Times New Roman" w:hAnsi="Times New Roman" w:cs="Times New Roman"/>
          <w:i/>
          <w:sz w:val="24"/>
          <w:szCs w:val="24"/>
        </w:rPr>
        <w:t xml:space="preserve"> Quorum language to 1.7(a), and voting language from 1.7(a) to 1.7(b). </w:t>
      </w:r>
    </w:p>
    <w:p w:rsidR="00A3708F" w:rsidRPr="00A3708F" w:rsidRDefault="00A3708F" w:rsidP="00A3708F">
      <w:pPr>
        <w:spacing w:after="0"/>
        <w:ind w:left="360"/>
        <w:jc w:val="both"/>
        <w:rPr>
          <w:rFonts w:ascii="Times New Roman" w:hAnsi="Times New Roman" w:cs="Times New Roman"/>
          <w:i/>
          <w:sz w:val="24"/>
          <w:szCs w:val="24"/>
        </w:rPr>
      </w:pPr>
      <w:r w:rsidRPr="00A3708F">
        <w:rPr>
          <w:rFonts w:ascii="Times New Roman" w:hAnsi="Times New Roman" w:cs="Times New Roman"/>
          <w:i/>
          <w:sz w:val="24"/>
          <w:szCs w:val="24"/>
        </w:rPr>
        <w:t>2.</w:t>
      </w:r>
      <w:r w:rsidRPr="00A3708F">
        <w:rPr>
          <w:rFonts w:ascii="Times New Roman" w:hAnsi="Times New Roman" w:cs="Times New Roman"/>
          <w:i/>
          <w:sz w:val="24"/>
          <w:szCs w:val="24"/>
        </w:rPr>
        <w:tab/>
        <w:t>Inserted “serious” before “illness” in 1.7(d).</w:t>
      </w:r>
    </w:p>
    <w:p w:rsidR="004C66AC" w:rsidRDefault="00A3708F" w:rsidP="00A3708F">
      <w:pPr>
        <w:spacing w:after="0"/>
        <w:ind w:left="360"/>
        <w:jc w:val="both"/>
        <w:rPr>
          <w:rFonts w:ascii="Times New Roman" w:hAnsi="Times New Roman" w:cs="Times New Roman"/>
          <w:i/>
          <w:sz w:val="24"/>
          <w:szCs w:val="24"/>
        </w:rPr>
      </w:pPr>
      <w:r w:rsidRPr="00A3708F">
        <w:rPr>
          <w:rFonts w:ascii="Times New Roman" w:hAnsi="Times New Roman" w:cs="Times New Roman"/>
          <w:i/>
          <w:sz w:val="24"/>
          <w:szCs w:val="24"/>
        </w:rPr>
        <w:t>3.</w:t>
      </w:r>
      <w:r w:rsidRPr="00A3708F">
        <w:rPr>
          <w:rFonts w:ascii="Times New Roman" w:hAnsi="Times New Roman" w:cs="Times New Roman"/>
          <w:i/>
          <w:sz w:val="24"/>
          <w:szCs w:val="24"/>
        </w:rPr>
        <w:tab/>
        <w:t>Changed “the good judgment of the” to “majority vote of the” for both the Board and Executive Committee votes in 1.7(d).</w:t>
      </w:r>
    </w:p>
    <w:p w:rsidR="00A3708F" w:rsidRPr="004C66AC" w:rsidRDefault="00A3708F" w:rsidP="00A3708F">
      <w:pPr>
        <w:spacing w:after="0"/>
        <w:ind w:left="360"/>
        <w:jc w:val="both"/>
        <w:rPr>
          <w:rFonts w:ascii="Times New Roman" w:hAnsi="Times New Roman" w:cs="Times New Roman"/>
          <w:i/>
          <w:sz w:val="24"/>
          <w:szCs w:val="24"/>
        </w:rPr>
      </w:pPr>
      <w:r>
        <w:rPr>
          <w:rFonts w:ascii="Times New Roman" w:hAnsi="Times New Roman" w:cs="Times New Roman"/>
          <w:i/>
          <w:sz w:val="24"/>
          <w:szCs w:val="24"/>
        </w:rPr>
        <w:t>Kristin Dozier seconded the motion as amended, which passed unanimously.</w:t>
      </w:r>
    </w:p>
    <w:p w:rsidR="00A3708F" w:rsidRPr="00A3708F" w:rsidRDefault="00A3708F" w:rsidP="00A3708F">
      <w:pPr>
        <w:spacing w:after="0"/>
        <w:ind w:left="360"/>
        <w:rPr>
          <w:rFonts w:ascii="Times New Roman" w:hAnsi="Times New Roman" w:cs="Times New Roman"/>
          <w:b/>
          <w:sz w:val="16"/>
          <w:szCs w:val="16"/>
        </w:rPr>
      </w:pPr>
    </w:p>
    <w:p w:rsidR="009F17E7" w:rsidRDefault="009F17E7" w:rsidP="009F17E7">
      <w:pPr>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RFP 17-01 Professional Auditing Services Agreement</w:t>
      </w:r>
    </w:p>
    <w:p w:rsidR="00A3708F" w:rsidRPr="00DD1643" w:rsidRDefault="00A13175" w:rsidP="00A3708F">
      <w:pPr>
        <w:spacing w:after="0"/>
        <w:ind w:left="360"/>
        <w:jc w:val="both"/>
        <w:rPr>
          <w:rFonts w:ascii="Times New Roman" w:hAnsi="Times New Roman" w:cs="Times New Roman"/>
          <w:sz w:val="24"/>
          <w:szCs w:val="24"/>
        </w:rPr>
      </w:pPr>
      <w:r>
        <w:rPr>
          <w:rFonts w:ascii="Times New Roman" w:hAnsi="Times New Roman" w:cs="Times New Roman"/>
          <w:sz w:val="24"/>
          <w:szCs w:val="24"/>
        </w:rPr>
        <w:t>Item p</w:t>
      </w:r>
      <w:r w:rsidR="00A3708F" w:rsidRPr="00DD1643">
        <w:rPr>
          <w:rFonts w:ascii="Times New Roman" w:hAnsi="Times New Roman" w:cs="Times New Roman"/>
          <w:sz w:val="24"/>
          <w:szCs w:val="24"/>
        </w:rPr>
        <w:t>ulled from the Agenda because Ron Miller is still in negotiations with the firms.</w:t>
      </w:r>
    </w:p>
    <w:p w:rsidR="00A3708F" w:rsidRPr="00A3708F" w:rsidRDefault="00A3708F" w:rsidP="00A3708F">
      <w:pPr>
        <w:spacing w:after="0"/>
        <w:ind w:left="360"/>
        <w:rPr>
          <w:rFonts w:ascii="Times New Roman" w:hAnsi="Times New Roman" w:cs="Times New Roman"/>
          <w:sz w:val="16"/>
          <w:szCs w:val="16"/>
        </w:rPr>
      </w:pPr>
    </w:p>
    <w:p w:rsidR="009F17E7" w:rsidRDefault="009F17E7" w:rsidP="00A3708F">
      <w:pPr>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2017-2018 Board and Officers Discussion</w:t>
      </w:r>
    </w:p>
    <w:p w:rsidR="009F17E7" w:rsidRPr="00DD1643" w:rsidRDefault="00A3708F" w:rsidP="00A3708F">
      <w:pPr>
        <w:spacing w:after="0"/>
        <w:ind w:left="360"/>
        <w:jc w:val="both"/>
        <w:rPr>
          <w:rFonts w:ascii="Times New Roman" w:hAnsi="Times New Roman" w:cs="Times New Roman"/>
          <w:sz w:val="24"/>
          <w:szCs w:val="24"/>
        </w:rPr>
      </w:pPr>
      <w:r w:rsidRPr="00DD1643">
        <w:rPr>
          <w:rFonts w:ascii="Times New Roman" w:hAnsi="Times New Roman" w:cs="Times New Roman"/>
          <w:sz w:val="24"/>
          <w:szCs w:val="24"/>
        </w:rPr>
        <w:t>Ron Miller reported that Dave Ramsay, Kim Williams, and April Salter have agreed to be nominated as officers for FY 2017-2018 as Chair, Vice-</w:t>
      </w:r>
      <w:r w:rsidR="002A1ACC" w:rsidRPr="00DD1643">
        <w:rPr>
          <w:rFonts w:ascii="Times New Roman" w:hAnsi="Times New Roman" w:cs="Times New Roman"/>
          <w:sz w:val="24"/>
          <w:szCs w:val="24"/>
        </w:rPr>
        <w:t>Chai</w:t>
      </w:r>
      <w:r w:rsidRPr="00DD1643">
        <w:rPr>
          <w:rFonts w:ascii="Times New Roman" w:hAnsi="Times New Roman" w:cs="Times New Roman"/>
          <w:sz w:val="24"/>
          <w:szCs w:val="24"/>
        </w:rPr>
        <w:t>r, and Treasurer respectively.</w:t>
      </w:r>
    </w:p>
    <w:p w:rsidR="00A3708F" w:rsidRPr="00A3708F" w:rsidRDefault="00A3708F" w:rsidP="00A3708F">
      <w:pPr>
        <w:spacing w:after="0"/>
        <w:ind w:left="360"/>
        <w:jc w:val="both"/>
        <w:rPr>
          <w:rFonts w:ascii="Times New Roman" w:hAnsi="Times New Roman" w:cs="Times New Roman"/>
          <w:sz w:val="16"/>
          <w:szCs w:val="16"/>
        </w:rPr>
      </w:pPr>
    </w:p>
    <w:p w:rsidR="009F17E7" w:rsidRDefault="009F17E7" w:rsidP="00A3708F">
      <w:pPr>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EEP Planning Meeting Update/Discussion</w:t>
      </w:r>
    </w:p>
    <w:p w:rsidR="002A1ACC" w:rsidRDefault="00816CF6" w:rsidP="00816CF6">
      <w:pPr>
        <w:spacing w:after="0"/>
        <w:ind w:left="360"/>
        <w:jc w:val="both"/>
        <w:rPr>
          <w:rFonts w:ascii="Times New Roman" w:hAnsi="Times New Roman" w:cs="Times New Roman"/>
          <w:sz w:val="24"/>
          <w:szCs w:val="24"/>
        </w:rPr>
      </w:pPr>
      <w:r w:rsidRPr="00816CF6">
        <w:rPr>
          <w:rFonts w:ascii="Times New Roman" w:hAnsi="Times New Roman" w:cs="Times New Roman"/>
          <w:sz w:val="24"/>
          <w:szCs w:val="24"/>
        </w:rPr>
        <w:t xml:space="preserve">A group of </w:t>
      </w:r>
      <w:r>
        <w:rPr>
          <w:rFonts w:ascii="Times New Roman" w:hAnsi="Times New Roman" w:cs="Times New Roman"/>
          <w:sz w:val="24"/>
          <w:szCs w:val="24"/>
        </w:rPr>
        <w:t xml:space="preserve">14 </w:t>
      </w:r>
      <w:r w:rsidRPr="00816CF6">
        <w:rPr>
          <w:rFonts w:ascii="Times New Roman" w:hAnsi="Times New Roman" w:cs="Times New Roman"/>
          <w:sz w:val="24"/>
          <w:szCs w:val="24"/>
        </w:rPr>
        <w:t xml:space="preserve">community </w:t>
      </w:r>
      <w:r>
        <w:rPr>
          <w:rFonts w:ascii="Times New Roman" w:hAnsi="Times New Roman" w:cs="Times New Roman"/>
          <w:sz w:val="24"/>
          <w:szCs w:val="24"/>
        </w:rPr>
        <w:t xml:space="preserve">leaders has been contacted to participate in a July 18, 2017 strategic planning session to discuss the future of the Entrepreneurial Excellence Program. </w:t>
      </w:r>
    </w:p>
    <w:p w:rsidR="00816CF6" w:rsidRPr="00816CF6" w:rsidRDefault="00816CF6" w:rsidP="00816CF6">
      <w:pPr>
        <w:spacing w:after="0"/>
        <w:ind w:left="360"/>
        <w:jc w:val="both"/>
        <w:rPr>
          <w:rFonts w:ascii="Times New Roman" w:hAnsi="Times New Roman" w:cs="Times New Roman"/>
          <w:sz w:val="16"/>
          <w:szCs w:val="16"/>
        </w:rPr>
      </w:pPr>
    </w:p>
    <w:p w:rsidR="009F17E7" w:rsidRDefault="009F17E7" w:rsidP="009F17E7">
      <w:pPr>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Development Update/Discussion</w:t>
      </w:r>
    </w:p>
    <w:p w:rsidR="00816CF6" w:rsidRDefault="00281500" w:rsidP="0028150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Architects Lewis+Whitlock will </w:t>
      </w:r>
      <w:r w:rsidR="00782620">
        <w:rPr>
          <w:rFonts w:ascii="Times New Roman" w:hAnsi="Times New Roman" w:cs="Times New Roman"/>
          <w:sz w:val="24"/>
          <w:szCs w:val="24"/>
        </w:rPr>
        <w:t xml:space="preserve">be requested to </w:t>
      </w:r>
      <w:r>
        <w:rPr>
          <w:rFonts w:ascii="Times New Roman" w:hAnsi="Times New Roman" w:cs="Times New Roman"/>
          <w:sz w:val="24"/>
          <w:szCs w:val="24"/>
        </w:rPr>
        <w:t>provide a fee estimate to develop plans</w:t>
      </w:r>
      <w:r w:rsidR="00782620">
        <w:rPr>
          <w:rFonts w:ascii="Times New Roman" w:hAnsi="Times New Roman" w:cs="Times New Roman"/>
          <w:sz w:val="24"/>
          <w:szCs w:val="24"/>
        </w:rPr>
        <w:t>, cost estimates,</w:t>
      </w:r>
      <w:r>
        <w:rPr>
          <w:rFonts w:ascii="Times New Roman" w:hAnsi="Times New Roman" w:cs="Times New Roman"/>
          <w:sz w:val="24"/>
          <w:szCs w:val="24"/>
        </w:rPr>
        <w:t xml:space="preserve"> </w:t>
      </w:r>
      <w:r w:rsidR="005056EF">
        <w:rPr>
          <w:rFonts w:ascii="Times New Roman" w:hAnsi="Times New Roman" w:cs="Times New Roman"/>
          <w:sz w:val="24"/>
          <w:szCs w:val="24"/>
        </w:rPr>
        <w:t xml:space="preserve">and the available options </w:t>
      </w:r>
      <w:r>
        <w:rPr>
          <w:rFonts w:ascii="Times New Roman" w:hAnsi="Times New Roman" w:cs="Times New Roman"/>
          <w:sz w:val="24"/>
          <w:szCs w:val="24"/>
        </w:rPr>
        <w:t xml:space="preserve">to renovate the Collins Building to “core and shell” or “white box” status to facilitate </w:t>
      </w:r>
      <w:r w:rsidR="005056EF">
        <w:rPr>
          <w:rFonts w:ascii="Times New Roman" w:hAnsi="Times New Roman" w:cs="Times New Roman"/>
          <w:sz w:val="24"/>
          <w:szCs w:val="24"/>
        </w:rPr>
        <w:t xml:space="preserve">non-incubator </w:t>
      </w:r>
      <w:r>
        <w:rPr>
          <w:rFonts w:ascii="Times New Roman" w:hAnsi="Times New Roman" w:cs="Times New Roman"/>
          <w:sz w:val="24"/>
          <w:szCs w:val="24"/>
        </w:rPr>
        <w:t>rental ASAP.</w:t>
      </w:r>
    </w:p>
    <w:p w:rsidR="00D9226F" w:rsidRDefault="00D9226F">
      <w:pPr>
        <w:rPr>
          <w:rFonts w:ascii="Times New Roman" w:hAnsi="Times New Roman" w:cs="Times New Roman"/>
          <w:sz w:val="16"/>
          <w:szCs w:val="16"/>
        </w:rPr>
      </w:pPr>
      <w:r>
        <w:rPr>
          <w:rFonts w:ascii="Times New Roman" w:hAnsi="Times New Roman" w:cs="Times New Roman"/>
          <w:sz w:val="16"/>
          <w:szCs w:val="16"/>
        </w:rPr>
        <w:br w:type="page"/>
      </w:r>
    </w:p>
    <w:p w:rsidR="00281500" w:rsidRPr="00281500" w:rsidRDefault="00281500" w:rsidP="00281500">
      <w:pPr>
        <w:spacing w:after="0"/>
        <w:ind w:left="360"/>
        <w:jc w:val="both"/>
        <w:rPr>
          <w:rFonts w:ascii="Times New Roman" w:hAnsi="Times New Roman" w:cs="Times New Roman"/>
          <w:sz w:val="16"/>
          <w:szCs w:val="16"/>
        </w:rPr>
      </w:pPr>
    </w:p>
    <w:p w:rsidR="009F17E7" w:rsidRDefault="00281500" w:rsidP="009F17E7">
      <w:pPr>
        <w:numPr>
          <w:ilvl w:val="0"/>
          <w:numId w:val="1"/>
        </w:numPr>
        <w:spacing w:after="0"/>
        <w:ind w:left="360"/>
        <w:rPr>
          <w:rFonts w:ascii="Times New Roman" w:hAnsi="Times New Roman" w:cs="Times New Roman"/>
          <w:b/>
          <w:sz w:val="24"/>
          <w:szCs w:val="24"/>
        </w:rPr>
      </w:pPr>
      <w:r>
        <w:rPr>
          <w:rFonts w:ascii="Times New Roman" w:hAnsi="Times New Roman" w:cs="Times New Roman"/>
          <w:b/>
          <w:sz w:val="24"/>
          <w:szCs w:val="24"/>
        </w:rPr>
        <w:t>Par</w:t>
      </w:r>
      <w:r w:rsidR="009F17E7">
        <w:rPr>
          <w:rFonts w:ascii="Times New Roman" w:hAnsi="Times New Roman" w:cs="Times New Roman"/>
          <w:b/>
          <w:sz w:val="24"/>
          <w:szCs w:val="24"/>
        </w:rPr>
        <w:t>k Planning Meeting Discussion</w:t>
      </w:r>
    </w:p>
    <w:p w:rsidR="005056EF" w:rsidRDefault="00204F02" w:rsidP="005056EF">
      <w:pPr>
        <w:spacing w:after="0"/>
        <w:ind w:left="360"/>
        <w:jc w:val="both"/>
        <w:rPr>
          <w:rFonts w:ascii="Times New Roman" w:hAnsi="Times New Roman" w:cs="Times New Roman"/>
          <w:sz w:val="24"/>
          <w:szCs w:val="24"/>
        </w:rPr>
      </w:pPr>
      <w:r>
        <w:rPr>
          <w:rFonts w:ascii="Times New Roman" w:hAnsi="Times New Roman" w:cs="Times New Roman"/>
          <w:sz w:val="24"/>
          <w:szCs w:val="24"/>
        </w:rPr>
        <w:t>After discussion the Committee agreed to defer any Park Planning Meeting until</w:t>
      </w:r>
      <w:r w:rsidR="005056EF">
        <w:rPr>
          <w:rFonts w:ascii="Times New Roman" w:hAnsi="Times New Roman" w:cs="Times New Roman"/>
          <w:sz w:val="24"/>
          <w:szCs w:val="24"/>
        </w:rPr>
        <w:t xml:space="preserve"> October 2017, after the new officers are in place</w:t>
      </w:r>
      <w:r>
        <w:rPr>
          <w:rFonts w:ascii="Times New Roman" w:hAnsi="Times New Roman" w:cs="Times New Roman"/>
          <w:sz w:val="24"/>
          <w:szCs w:val="24"/>
        </w:rPr>
        <w:t>,</w:t>
      </w:r>
      <w:r w:rsidR="005056EF">
        <w:rPr>
          <w:rFonts w:ascii="Times New Roman" w:hAnsi="Times New Roman" w:cs="Times New Roman"/>
          <w:sz w:val="24"/>
          <w:szCs w:val="24"/>
        </w:rPr>
        <w:t xml:space="preserve"> and after </w:t>
      </w:r>
      <w:r>
        <w:rPr>
          <w:rFonts w:ascii="Times New Roman" w:hAnsi="Times New Roman" w:cs="Times New Roman"/>
          <w:sz w:val="24"/>
          <w:szCs w:val="24"/>
        </w:rPr>
        <w:t xml:space="preserve">there is more information available re: </w:t>
      </w:r>
      <w:r w:rsidR="005056EF">
        <w:rPr>
          <w:rFonts w:ascii="Times New Roman" w:hAnsi="Times New Roman" w:cs="Times New Roman"/>
          <w:sz w:val="24"/>
          <w:szCs w:val="24"/>
        </w:rPr>
        <w:t>Project Campus/incubator plans/CRPTA funding/</w:t>
      </w:r>
      <w:r>
        <w:rPr>
          <w:rFonts w:ascii="Times New Roman" w:hAnsi="Times New Roman" w:cs="Times New Roman"/>
          <w:sz w:val="24"/>
          <w:szCs w:val="24"/>
        </w:rPr>
        <w:t>other issues. The discussion could occur at a Board o</w:t>
      </w:r>
      <w:r w:rsidR="005157BA">
        <w:rPr>
          <w:rFonts w:ascii="Times New Roman" w:hAnsi="Times New Roman" w:cs="Times New Roman"/>
          <w:sz w:val="24"/>
          <w:szCs w:val="24"/>
        </w:rPr>
        <w:t>f Governors meeting, or</w:t>
      </w:r>
      <w:r>
        <w:rPr>
          <w:rFonts w:ascii="Times New Roman" w:hAnsi="Times New Roman" w:cs="Times New Roman"/>
          <w:sz w:val="24"/>
          <w:szCs w:val="24"/>
        </w:rPr>
        <w:t xml:space="preserve"> at a special meeting. </w:t>
      </w:r>
    </w:p>
    <w:p w:rsidR="005056EF" w:rsidRPr="005056EF" w:rsidRDefault="005056EF" w:rsidP="005056EF">
      <w:pPr>
        <w:spacing w:after="0"/>
        <w:ind w:left="360"/>
        <w:rPr>
          <w:rFonts w:ascii="Times New Roman" w:hAnsi="Times New Roman" w:cs="Times New Roman"/>
          <w:sz w:val="16"/>
          <w:szCs w:val="16"/>
        </w:rPr>
      </w:pPr>
    </w:p>
    <w:p w:rsidR="009F17E7" w:rsidRDefault="005056EF" w:rsidP="005056EF">
      <w:pPr>
        <w:spacing w:after="0"/>
        <w:ind w:left="360"/>
        <w:rPr>
          <w:rFonts w:ascii="Times New Roman" w:hAnsi="Times New Roman" w:cs="Times New Roman"/>
          <w:sz w:val="24"/>
          <w:szCs w:val="24"/>
        </w:rPr>
      </w:pPr>
      <w:r w:rsidRPr="005056EF">
        <w:rPr>
          <w:rFonts w:ascii="Times New Roman" w:hAnsi="Times New Roman" w:cs="Times New Roman"/>
          <w:sz w:val="24"/>
          <w:szCs w:val="24"/>
        </w:rPr>
        <w:t>Dave Ramsay left the meeting at 4:15pm.</w:t>
      </w:r>
    </w:p>
    <w:p w:rsidR="005056EF" w:rsidRPr="005056EF" w:rsidRDefault="005056EF" w:rsidP="005056EF">
      <w:pPr>
        <w:spacing w:after="0"/>
        <w:ind w:left="360"/>
        <w:rPr>
          <w:rFonts w:ascii="Times New Roman" w:hAnsi="Times New Roman" w:cs="Times New Roman"/>
          <w:sz w:val="16"/>
          <w:szCs w:val="16"/>
        </w:rPr>
      </w:pPr>
    </w:p>
    <w:p w:rsidR="009F17E7" w:rsidRPr="009F17E7" w:rsidRDefault="009F17E7" w:rsidP="009F17E7">
      <w:pPr>
        <w:numPr>
          <w:ilvl w:val="0"/>
          <w:numId w:val="1"/>
        </w:numPr>
        <w:spacing w:after="0"/>
        <w:ind w:left="360"/>
        <w:rPr>
          <w:rFonts w:ascii="Times New Roman" w:hAnsi="Times New Roman" w:cs="Times New Roman"/>
          <w:b/>
          <w:sz w:val="24"/>
          <w:szCs w:val="24"/>
        </w:rPr>
      </w:pPr>
      <w:r w:rsidRPr="009F17E7">
        <w:rPr>
          <w:rFonts w:ascii="Times New Roman" w:hAnsi="Times New Roman" w:cs="Times New Roman"/>
          <w:b/>
          <w:sz w:val="24"/>
          <w:szCs w:val="24"/>
        </w:rPr>
        <w:t>Chair’s Report</w:t>
      </w:r>
    </w:p>
    <w:p w:rsidR="009F17E7" w:rsidRPr="009F17E7" w:rsidRDefault="009F17E7" w:rsidP="009F17E7">
      <w:pPr>
        <w:spacing w:after="0"/>
        <w:ind w:firstLine="360"/>
        <w:rPr>
          <w:rFonts w:ascii="Times New Roman" w:hAnsi="Times New Roman" w:cs="Times New Roman"/>
          <w:sz w:val="24"/>
          <w:szCs w:val="24"/>
        </w:rPr>
      </w:pPr>
      <w:proofErr w:type="gramStart"/>
      <w:r w:rsidRPr="009F17E7">
        <w:rPr>
          <w:rFonts w:ascii="Times New Roman" w:hAnsi="Times New Roman" w:cs="Times New Roman"/>
          <w:sz w:val="24"/>
          <w:szCs w:val="24"/>
        </w:rPr>
        <w:t>None.</w:t>
      </w:r>
      <w:proofErr w:type="gramEnd"/>
    </w:p>
    <w:p w:rsidR="009F17E7" w:rsidRPr="009F17E7" w:rsidRDefault="009F17E7" w:rsidP="009F17E7">
      <w:pPr>
        <w:spacing w:after="0"/>
        <w:rPr>
          <w:rFonts w:ascii="Times New Roman" w:hAnsi="Times New Roman" w:cs="Times New Roman"/>
          <w:b/>
          <w:sz w:val="16"/>
          <w:szCs w:val="16"/>
        </w:rPr>
      </w:pPr>
    </w:p>
    <w:p w:rsidR="009F17E7" w:rsidRPr="009F17E7" w:rsidRDefault="009F17E7" w:rsidP="009F17E7">
      <w:pPr>
        <w:keepNext/>
        <w:numPr>
          <w:ilvl w:val="0"/>
          <w:numId w:val="1"/>
        </w:numPr>
        <w:spacing w:after="0"/>
        <w:ind w:left="360"/>
        <w:rPr>
          <w:rFonts w:ascii="Times New Roman" w:hAnsi="Times New Roman" w:cs="Times New Roman"/>
          <w:b/>
          <w:sz w:val="24"/>
          <w:szCs w:val="24"/>
        </w:rPr>
      </w:pPr>
      <w:r w:rsidRPr="009F17E7">
        <w:rPr>
          <w:rFonts w:ascii="Times New Roman" w:hAnsi="Times New Roman" w:cs="Times New Roman"/>
          <w:b/>
          <w:sz w:val="24"/>
          <w:szCs w:val="24"/>
        </w:rPr>
        <w:t>Director of Programs and Communications Report</w:t>
      </w:r>
    </w:p>
    <w:p w:rsidR="009F17E7" w:rsidRPr="009F17E7" w:rsidRDefault="009233EF" w:rsidP="009F17E7">
      <w:pPr>
        <w:spacing w:after="0"/>
        <w:ind w:left="360"/>
        <w:jc w:val="both"/>
        <w:rPr>
          <w:rFonts w:ascii="Times New Roman" w:hAnsi="Times New Roman" w:cs="Times New Roman"/>
          <w:sz w:val="24"/>
          <w:szCs w:val="24"/>
        </w:rPr>
      </w:pPr>
      <w:r>
        <w:rPr>
          <w:rFonts w:ascii="Times New Roman" w:hAnsi="Times New Roman" w:cs="Times New Roman"/>
          <w:sz w:val="24"/>
          <w:szCs w:val="24"/>
        </w:rPr>
        <w:t>Denise Bilbow reported</w:t>
      </w:r>
      <w:r w:rsidR="009F17E7" w:rsidRPr="009F17E7">
        <w:rPr>
          <w:rFonts w:ascii="Times New Roman" w:hAnsi="Times New Roman" w:cs="Times New Roman"/>
          <w:sz w:val="24"/>
          <w:szCs w:val="24"/>
        </w:rPr>
        <w:t xml:space="preserve"> on </w:t>
      </w:r>
      <w:r w:rsidR="005157BA">
        <w:rPr>
          <w:rFonts w:ascii="Times New Roman" w:hAnsi="Times New Roman" w:cs="Times New Roman"/>
          <w:sz w:val="24"/>
          <w:szCs w:val="24"/>
        </w:rPr>
        <w:t xml:space="preserve">the </w:t>
      </w:r>
      <w:proofErr w:type="spellStart"/>
      <w:r w:rsidR="005157BA">
        <w:rPr>
          <w:rFonts w:ascii="Times New Roman" w:hAnsi="Times New Roman" w:cs="Times New Roman"/>
          <w:sz w:val="24"/>
          <w:szCs w:val="24"/>
        </w:rPr>
        <w:t>TechGrant</w:t>
      </w:r>
      <w:proofErr w:type="spellEnd"/>
      <w:r w:rsidR="005157BA">
        <w:rPr>
          <w:rFonts w:ascii="Times New Roman" w:hAnsi="Times New Roman" w:cs="Times New Roman"/>
          <w:sz w:val="24"/>
          <w:szCs w:val="24"/>
        </w:rPr>
        <w:t xml:space="preserve"> survey results; Tech Topics scheduled for August 30 and November 15, 2017; a Park Directory; and social media update.</w:t>
      </w:r>
    </w:p>
    <w:p w:rsidR="009F17E7" w:rsidRPr="009F17E7" w:rsidRDefault="009F17E7" w:rsidP="009F17E7">
      <w:pPr>
        <w:spacing w:after="0"/>
        <w:rPr>
          <w:rFonts w:ascii="Times New Roman" w:hAnsi="Times New Roman" w:cs="Times New Roman"/>
          <w:b/>
          <w:sz w:val="16"/>
          <w:szCs w:val="16"/>
        </w:rPr>
      </w:pPr>
    </w:p>
    <w:p w:rsidR="009F17E7" w:rsidRPr="009F17E7" w:rsidRDefault="009F17E7" w:rsidP="009F17E7">
      <w:pPr>
        <w:numPr>
          <w:ilvl w:val="0"/>
          <w:numId w:val="1"/>
        </w:numPr>
        <w:spacing w:after="0"/>
        <w:ind w:left="360"/>
        <w:rPr>
          <w:rFonts w:ascii="Times New Roman" w:hAnsi="Times New Roman" w:cs="Times New Roman"/>
          <w:b/>
          <w:sz w:val="24"/>
          <w:szCs w:val="24"/>
        </w:rPr>
      </w:pPr>
      <w:r w:rsidRPr="009F17E7">
        <w:rPr>
          <w:rFonts w:ascii="Times New Roman" w:hAnsi="Times New Roman" w:cs="Times New Roman"/>
          <w:b/>
          <w:sz w:val="24"/>
          <w:szCs w:val="24"/>
        </w:rPr>
        <w:t>Executive Director’s Report</w:t>
      </w:r>
    </w:p>
    <w:p w:rsidR="009F7610" w:rsidRPr="009F7610" w:rsidRDefault="009F7610" w:rsidP="009F17E7">
      <w:pPr>
        <w:spacing w:after="0"/>
        <w:ind w:left="360"/>
        <w:jc w:val="both"/>
        <w:rPr>
          <w:rFonts w:ascii="Times New Roman" w:hAnsi="Times New Roman" w:cs="Times New Roman"/>
          <w:sz w:val="16"/>
          <w:szCs w:val="16"/>
        </w:rPr>
      </w:pPr>
    </w:p>
    <w:p w:rsidR="009F7610" w:rsidRDefault="009F7610" w:rsidP="009F17E7">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Ron Miller advised he was contacted by a Tallahassee Democrat reporter for </w:t>
      </w:r>
      <w:r w:rsidR="00382708">
        <w:rPr>
          <w:rFonts w:ascii="Times New Roman" w:hAnsi="Times New Roman" w:cs="Times New Roman"/>
          <w:sz w:val="24"/>
          <w:szCs w:val="24"/>
        </w:rPr>
        <w:t xml:space="preserve">information </w:t>
      </w:r>
      <w:r>
        <w:rPr>
          <w:rFonts w:ascii="Times New Roman" w:hAnsi="Times New Roman" w:cs="Times New Roman"/>
          <w:sz w:val="24"/>
          <w:szCs w:val="24"/>
        </w:rPr>
        <w:t xml:space="preserve">concerning Sunnyland Solar. </w:t>
      </w:r>
    </w:p>
    <w:p w:rsidR="009F7610" w:rsidRPr="009F7610" w:rsidRDefault="009F7610" w:rsidP="009F17E7">
      <w:pPr>
        <w:spacing w:after="0"/>
        <w:ind w:left="360"/>
        <w:jc w:val="both"/>
        <w:rPr>
          <w:rFonts w:ascii="Times New Roman" w:hAnsi="Times New Roman" w:cs="Times New Roman"/>
          <w:sz w:val="16"/>
          <w:szCs w:val="16"/>
        </w:rPr>
      </w:pPr>
    </w:p>
    <w:p w:rsidR="009F7610" w:rsidRPr="009F7610" w:rsidRDefault="009F7610" w:rsidP="009F17E7">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FSU Department of Anthropology will move into the Johnson Building this summer. The next Board of Governors meeting, scheduled for August 3, 2017, conflicts with a </w:t>
      </w:r>
      <w:r w:rsidR="006B3A23">
        <w:rPr>
          <w:rFonts w:ascii="Times New Roman" w:hAnsi="Times New Roman" w:cs="Times New Roman"/>
          <w:sz w:val="24"/>
          <w:szCs w:val="24"/>
        </w:rPr>
        <w:t>scheduled</w:t>
      </w:r>
      <w:r>
        <w:rPr>
          <w:rFonts w:ascii="Times New Roman" w:hAnsi="Times New Roman" w:cs="Times New Roman"/>
          <w:sz w:val="24"/>
          <w:szCs w:val="24"/>
        </w:rPr>
        <w:t xml:space="preserve"> meeting for the newly formed </w:t>
      </w:r>
      <w:r w:rsidR="006B3A23" w:rsidRPr="006B3A23">
        <w:rPr>
          <w:rFonts w:ascii="Times New Roman" w:hAnsi="Times New Roman" w:cs="Times New Roman"/>
          <w:sz w:val="24"/>
          <w:szCs w:val="24"/>
        </w:rPr>
        <w:t>Economic Vitality Competitiveness Committee</w:t>
      </w:r>
      <w:r w:rsidR="006B3A23">
        <w:rPr>
          <w:rFonts w:ascii="Times New Roman" w:hAnsi="Times New Roman" w:cs="Times New Roman"/>
          <w:sz w:val="24"/>
          <w:szCs w:val="24"/>
        </w:rPr>
        <w:t>, which includes three Board members plus the Executive Director, so staff will pursue rescheduling the Board meeting for a different time.</w:t>
      </w:r>
    </w:p>
    <w:p w:rsidR="009F17E7" w:rsidRPr="009F17E7" w:rsidRDefault="009F17E7" w:rsidP="009F17E7">
      <w:pPr>
        <w:spacing w:after="0"/>
        <w:rPr>
          <w:rFonts w:ascii="Times New Roman" w:hAnsi="Times New Roman" w:cs="Times New Roman"/>
          <w:b/>
          <w:sz w:val="16"/>
          <w:szCs w:val="16"/>
        </w:rPr>
      </w:pPr>
    </w:p>
    <w:p w:rsidR="009F17E7" w:rsidRDefault="009F17E7" w:rsidP="009F17E7">
      <w:pPr>
        <w:numPr>
          <w:ilvl w:val="0"/>
          <w:numId w:val="1"/>
        </w:numPr>
        <w:spacing w:after="0"/>
        <w:ind w:left="360"/>
        <w:rPr>
          <w:rFonts w:ascii="Times New Roman" w:hAnsi="Times New Roman" w:cs="Times New Roman"/>
          <w:b/>
          <w:sz w:val="24"/>
          <w:szCs w:val="24"/>
        </w:rPr>
      </w:pPr>
      <w:r w:rsidRPr="009F17E7">
        <w:rPr>
          <w:rFonts w:ascii="Times New Roman" w:hAnsi="Times New Roman" w:cs="Times New Roman"/>
          <w:b/>
          <w:sz w:val="24"/>
          <w:szCs w:val="24"/>
        </w:rPr>
        <w:t>New Business</w:t>
      </w:r>
    </w:p>
    <w:p w:rsidR="00053707" w:rsidRPr="00053707" w:rsidRDefault="00053707" w:rsidP="00053707">
      <w:pPr>
        <w:spacing w:after="0"/>
        <w:ind w:left="360"/>
        <w:rPr>
          <w:rFonts w:ascii="Times New Roman" w:hAnsi="Times New Roman" w:cs="Times New Roman"/>
          <w:sz w:val="24"/>
          <w:szCs w:val="24"/>
        </w:rPr>
      </w:pPr>
      <w:proofErr w:type="gramStart"/>
      <w:r w:rsidRPr="00053707">
        <w:rPr>
          <w:rFonts w:ascii="Times New Roman" w:hAnsi="Times New Roman" w:cs="Times New Roman"/>
          <w:sz w:val="24"/>
          <w:szCs w:val="24"/>
        </w:rPr>
        <w:t>None.</w:t>
      </w:r>
      <w:proofErr w:type="gramEnd"/>
    </w:p>
    <w:p w:rsidR="009F17E7" w:rsidRPr="009F17E7" w:rsidRDefault="009F17E7" w:rsidP="009F17E7">
      <w:pPr>
        <w:spacing w:after="0"/>
        <w:rPr>
          <w:rFonts w:ascii="Times New Roman" w:hAnsi="Times New Roman" w:cs="Times New Roman"/>
          <w:b/>
          <w:sz w:val="16"/>
          <w:szCs w:val="16"/>
        </w:rPr>
      </w:pPr>
    </w:p>
    <w:p w:rsidR="009F17E7" w:rsidRPr="009F17E7" w:rsidRDefault="009F17E7" w:rsidP="009F17E7">
      <w:pPr>
        <w:numPr>
          <w:ilvl w:val="0"/>
          <w:numId w:val="1"/>
        </w:numPr>
        <w:spacing w:after="0"/>
        <w:ind w:left="360"/>
        <w:rPr>
          <w:rFonts w:ascii="Times New Roman" w:hAnsi="Times New Roman" w:cs="Times New Roman"/>
          <w:b/>
          <w:sz w:val="24"/>
          <w:szCs w:val="24"/>
        </w:rPr>
      </w:pPr>
      <w:r w:rsidRPr="009F17E7">
        <w:rPr>
          <w:rFonts w:ascii="Times New Roman" w:hAnsi="Times New Roman" w:cs="Times New Roman"/>
          <w:b/>
          <w:sz w:val="24"/>
          <w:szCs w:val="24"/>
        </w:rPr>
        <w:t>Adjourn</w:t>
      </w:r>
    </w:p>
    <w:p w:rsidR="009F17E7" w:rsidRDefault="009F17E7" w:rsidP="009F17E7">
      <w:pPr>
        <w:spacing w:after="0"/>
        <w:ind w:firstLine="360"/>
        <w:rPr>
          <w:rFonts w:ascii="Times New Roman" w:hAnsi="Times New Roman" w:cs="Times New Roman"/>
          <w:sz w:val="24"/>
          <w:szCs w:val="24"/>
        </w:rPr>
      </w:pPr>
      <w:r>
        <w:rPr>
          <w:rFonts w:ascii="Times New Roman" w:hAnsi="Times New Roman" w:cs="Times New Roman"/>
          <w:sz w:val="24"/>
          <w:szCs w:val="24"/>
        </w:rPr>
        <w:t xml:space="preserve">The meeting adjourned at </w:t>
      </w:r>
      <w:r w:rsidR="00053707">
        <w:rPr>
          <w:rFonts w:ascii="Times New Roman" w:hAnsi="Times New Roman" w:cs="Times New Roman"/>
          <w:sz w:val="24"/>
          <w:szCs w:val="24"/>
        </w:rPr>
        <w:t>5:09pm.</w:t>
      </w:r>
    </w:p>
    <w:p w:rsidR="00053707" w:rsidRDefault="00053707" w:rsidP="009F17E7">
      <w:pPr>
        <w:spacing w:after="0"/>
        <w:ind w:firstLine="360"/>
        <w:rPr>
          <w:rFonts w:ascii="Times New Roman" w:hAnsi="Times New Roman" w:cs="Times New Roman"/>
          <w:sz w:val="24"/>
          <w:szCs w:val="24"/>
        </w:rPr>
      </w:pPr>
    </w:p>
    <w:p w:rsidR="00053707" w:rsidRPr="009F17E7" w:rsidRDefault="00053707" w:rsidP="009F17E7">
      <w:pPr>
        <w:spacing w:after="0"/>
        <w:ind w:firstLine="360"/>
        <w:rPr>
          <w:rFonts w:ascii="Times New Roman" w:hAnsi="Times New Roman" w:cs="Times New Roman"/>
          <w:sz w:val="24"/>
          <w:szCs w:val="24"/>
        </w:rPr>
      </w:pPr>
    </w:p>
    <w:p w:rsidR="009F17E7" w:rsidRPr="009F17E7" w:rsidRDefault="009F17E7" w:rsidP="009F17E7">
      <w:pPr>
        <w:spacing w:after="0"/>
        <w:rPr>
          <w:rFonts w:cstheme="minorBidi"/>
        </w:rPr>
      </w:pPr>
    </w:p>
    <w:p w:rsidR="00B6387F" w:rsidRDefault="00B6387F"/>
    <w:sectPr w:rsidR="00B6387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05" w:rsidRDefault="00564B05">
      <w:pPr>
        <w:spacing w:after="0" w:line="240" w:lineRule="auto"/>
      </w:pPr>
      <w:r>
        <w:separator/>
      </w:r>
    </w:p>
  </w:endnote>
  <w:endnote w:type="continuationSeparator" w:id="0">
    <w:p w:rsidR="00564B05" w:rsidRDefault="0056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424304"/>
      <w:docPartObj>
        <w:docPartGallery w:val="Page Numbers (Bottom of Page)"/>
        <w:docPartUnique/>
      </w:docPartObj>
    </w:sdtPr>
    <w:sdtEndPr>
      <w:rPr>
        <w:noProof/>
      </w:rPr>
    </w:sdtEndPr>
    <w:sdtContent>
      <w:p w:rsidR="00553A63" w:rsidRDefault="001624FF">
        <w:pPr>
          <w:pStyle w:val="Footer"/>
          <w:jc w:val="center"/>
        </w:pPr>
        <w:r>
          <w:fldChar w:fldCharType="begin"/>
        </w:r>
        <w:r>
          <w:instrText xml:space="preserve"> PAGE   \* MERGEFORMAT </w:instrText>
        </w:r>
        <w:r>
          <w:fldChar w:fldCharType="separate"/>
        </w:r>
        <w:r w:rsidR="008F5F15">
          <w:rPr>
            <w:noProof/>
          </w:rPr>
          <w:t>3</w:t>
        </w:r>
        <w:r>
          <w:rPr>
            <w:noProof/>
          </w:rPr>
          <w:fldChar w:fldCharType="end"/>
        </w:r>
      </w:p>
    </w:sdtContent>
  </w:sdt>
  <w:p w:rsidR="001744BE" w:rsidRDefault="00564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05" w:rsidRDefault="00564B05">
      <w:pPr>
        <w:spacing w:after="0" w:line="240" w:lineRule="auto"/>
      </w:pPr>
      <w:r>
        <w:separator/>
      </w:r>
    </w:p>
  </w:footnote>
  <w:footnote w:type="continuationSeparator" w:id="0">
    <w:p w:rsidR="00564B05" w:rsidRDefault="00564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4BE" w:rsidRDefault="00564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63E"/>
    <w:multiLevelType w:val="hybridMultilevel"/>
    <w:tmpl w:val="828C944E"/>
    <w:lvl w:ilvl="0" w:tplc="050AABB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nald Miller">
    <w15:presenceInfo w15:providerId="Windows Live" w15:userId="b82512453564fb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E7"/>
    <w:rsid w:val="00053707"/>
    <w:rsid w:val="000C67CC"/>
    <w:rsid w:val="00125D00"/>
    <w:rsid w:val="001624FF"/>
    <w:rsid w:val="0016576C"/>
    <w:rsid w:val="00204F02"/>
    <w:rsid w:val="00281500"/>
    <w:rsid w:val="002A1ACC"/>
    <w:rsid w:val="00382708"/>
    <w:rsid w:val="003B554A"/>
    <w:rsid w:val="004C66AC"/>
    <w:rsid w:val="005056EF"/>
    <w:rsid w:val="00514D64"/>
    <w:rsid w:val="005157BA"/>
    <w:rsid w:val="00564B05"/>
    <w:rsid w:val="005C2BDD"/>
    <w:rsid w:val="005F197C"/>
    <w:rsid w:val="00614698"/>
    <w:rsid w:val="00633E2A"/>
    <w:rsid w:val="00637EDC"/>
    <w:rsid w:val="00653C97"/>
    <w:rsid w:val="006B3A23"/>
    <w:rsid w:val="007176F0"/>
    <w:rsid w:val="00782620"/>
    <w:rsid w:val="00816CF6"/>
    <w:rsid w:val="008E4B56"/>
    <w:rsid w:val="008F5F15"/>
    <w:rsid w:val="009233EF"/>
    <w:rsid w:val="00970D35"/>
    <w:rsid w:val="00992EAA"/>
    <w:rsid w:val="009F17E7"/>
    <w:rsid w:val="009F7610"/>
    <w:rsid w:val="00A13175"/>
    <w:rsid w:val="00A30BBB"/>
    <w:rsid w:val="00A3708F"/>
    <w:rsid w:val="00AA3307"/>
    <w:rsid w:val="00AB0DFE"/>
    <w:rsid w:val="00B401A0"/>
    <w:rsid w:val="00B6387F"/>
    <w:rsid w:val="00C06ADA"/>
    <w:rsid w:val="00C43EB0"/>
    <w:rsid w:val="00C8680A"/>
    <w:rsid w:val="00D9226F"/>
    <w:rsid w:val="00DD1643"/>
    <w:rsid w:val="00E22DD6"/>
    <w:rsid w:val="00FC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7E7"/>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9F17E7"/>
    <w:rPr>
      <w:rFonts w:cstheme="minorBidi"/>
    </w:rPr>
  </w:style>
  <w:style w:type="paragraph" w:styleId="Footer">
    <w:name w:val="footer"/>
    <w:basedOn w:val="Normal"/>
    <w:link w:val="FooterChar"/>
    <w:uiPriority w:val="99"/>
    <w:unhideWhenUsed/>
    <w:rsid w:val="009F17E7"/>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9F17E7"/>
    <w:rPr>
      <w:rFonts w:cstheme="minorBidi"/>
    </w:rPr>
  </w:style>
  <w:style w:type="paragraph" w:styleId="ListParagraph">
    <w:name w:val="List Paragraph"/>
    <w:basedOn w:val="Normal"/>
    <w:uiPriority w:val="34"/>
    <w:qFormat/>
    <w:rsid w:val="009F17E7"/>
    <w:pPr>
      <w:ind w:left="720"/>
      <w:contextualSpacing/>
    </w:pPr>
  </w:style>
  <w:style w:type="paragraph" w:styleId="BalloonText">
    <w:name w:val="Balloon Text"/>
    <w:basedOn w:val="Normal"/>
    <w:link w:val="BalloonTextChar"/>
    <w:uiPriority w:val="99"/>
    <w:semiHidden/>
    <w:unhideWhenUsed/>
    <w:rsid w:val="00FC1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1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7E7"/>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9F17E7"/>
    <w:rPr>
      <w:rFonts w:cstheme="minorBidi"/>
    </w:rPr>
  </w:style>
  <w:style w:type="paragraph" w:styleId="Footer">
    <w:name w:val="footer"/>
    <w:basedOn w:val="Normal"/>
    <w:link w:val="FooterChar"/>
    <w:uiPriority w:val="99"/>
    <w:unhideWhenUsed/>
    <w:rsid w:val="009F17E7"/>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9F17E7"/>
    <w:rPr>
      <w:rFonts w:cstheme="minorBidi"/>
    </w:rPr>
  </w:style>
  <w:style w:type="paragraph" w:styleId="ListParagraph">
    <w:name w:val="List Paragraph"/>
    <w:basedOn w:val="Normal"/>
    <w:uiPriority w:val="34"/>
    <w:qFormat/>
    <w:rsid w:val="009F17E7"/>
    <w:pPr>
      <w:ind w:left="720"/>
      <w:contextualSpacing/>
    </w:pPr>
  </w:style>
  <w:style w:type="paragraph" w:styleId="BalloonText">
    <w:name w:val="Balloon Text"/>
    <w:basedOn w:val="Normal"/>
    <w:link w:val="BalloonTextChar"/>
    <w:uiPriority w:val="99"/>
    <w:semiHidden/>
    <w:unhideWhenUsed/>
    <w:rsid w:val="00FC1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AE0C2-F01A-4684-929C-4E54A2A3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Bielby</dc:creator>
  <cp:lastModifiedBy>Peggy Bielby</cp:lastModifiedBy>
  <cp:revision>4</cp:revision>
  <dcterms:created xsi:type="dcterms:W3CDTF">2017-06-29T13:12:00Z</dcterms:created>
  <dcterms:modified xsi:type="dcterms:W3CDTF">2017-09-27T20:15:00Z</dcterms:modified>
</cp:coreProperties>
</file>